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0976458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66C2F4D"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2025-0</w:t>
      </w:r>
      <w:r w:rsidR="004D41DE">
        <w:rPr>
          <w:rFonts w:ascii="Times New Roman" w:hAnsi="Times New Roman" w:cs="Times New Roman"/>
          <w:sz w:val="24"/>
          <w:szCs w:val="24"/>
          <w:lang w:eastAsia="ar-SA"/>
        </w:rPr>
        <w:t>5</w:t>
      </w:r>
      <w:r w:rsidR="00CC0671" w:rsidRPr="00B72587">
        <w:rPr>
          <w:rFonts w:ascii="Times New Roman" w:hAnsi="Times New Roman" w:cs="Times New Roman"/>
          <w:sz w:val="24"/>
          <w:szCs w:val="24"/>
          <w:lang w:eastAsia="ar-SA"/>
        </w:rPr>
        <w:t>-</w:t>
      </w:r>
      <w:r w:rsidR="004D41DE">
        <w:rPr>
          <w:rFonts w:ascii="Times New Roman" w:hAnsi="Times New Roman" w:cs="Times New Roman"/>
          <w:sz w:val="24"/>
          <w:szCs w:val="24"/>
          <w:lang w:eastAsia="ar-SA"/>
        </w:rPr>
        <w:t>26</w:t>
      </w:r>
    </w:p>
    <w:p w14:paraId="29A6891A" w14:textId="39D75F3F"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DF7C4C" w:rsidRPr="00B72587">
        <w:rPr>
          <w:rFonts w:ascii="Times New Roman" w:hAnsi="Times New Roman" w:cs="Times New Roman"/>
          <w:sz w:val="24"/>
          <w:szCs w:val="24"/>
          <w:lang w:eastAsia="ar-SA"/>
        </w:rPr>
        <w:t>protokolu Nr. VP4-</w:t>
      </w:r>
      <w:r w:rsidR="00B42F6E">
        <w:rPr>
          <w:rFonts w:ascii="Times New Roman" w:hAnsi="Times New Roman" w:cs="Times New Roman"/>
          <w:sz w:val="24"/>
          <w:szCs w:val="24"/>
          <w:lang w:eastAsia="ar-SA"/>
        </w:rPr>
        <w:t>947</w:t>
      </w:r>
      <w:bookmarkStart w:id="0" w:name="_GoBack"/>
      <w:bookmarkEnd w:id="0"/>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6CAB6FE" w:rsidR="00DF20A3" w:rsidRPr="009256D6" w:rsidRDefault="00005AE8" w:rsidP="00194042">
      <w:pPr>
        <w:pStyle w:val="prastasiniatinklio"/>
        <w:jc w:val="center"/>
        <w:rPr>
          <w:rFonts w:ascii="Times New Roman" w:hAnsi="Times New Roman" w:cs="Times New Roman"/>
          <w:b/>
        </w:rPr>
      </w:pPr>
      <w:r w:rsidRPr="00005AE8">
        <w:rPr>
          <w:rFonts w:ascii="Times New Roman" w:hAnsi="Times New Roman" w:cs="Times New Roman"/>
          <w:b/>
        </w:rPr>
        <w:t>ŽEMĖS SKLYPŲ F</w:t>
      </w:r>
      <w:r w:rsidR="004D41DE">
        <w:rPr>
          <w:rFonts w:ascii="Times New Roman" w:hAnsi="Times New Roman" w:cs="Times New Roman"/>
          <w:b/>
        </w:rPr>
        <w:t>ORMAVIMO IR PERTVARKYMO PROJEKTO</w:t>
      </w:r>
      <w:r w:rsidRPr="00005AE8">
        <w:rPr>
          <w:rFonts w:ascii="Times New Roman" w:hAnsi="Times New Roman" w:cs="Times New Roman"/>
          <w:b/>
        </w:rPr>
        <w:t xml:space="preserve"> RENGIMO </w:t>
      </w:r>
      <w:r w:rsidR="00254766">
        <w:rPr>
          <w:rFonts w:ascii="Times New Roman" w:hAnsi="Times New Roman" w:cs="Times New Roman"/>
          <w:b/>
        </w:rPr>
        <w:t>PASLAUGŲ PIRKIMUI</w:t>
      </w:r>
    </w:p>
    <w:p w14:paraId="009BAA34" w14:textId="7BF09563" w:rsidR="00194042" w:rsidRPr="009256D6"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3686C2C9"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47D86D2B" w14:textId="1F0E85A5" w:rsidR="00D22924" w:rsidRPr="00D45D97" w:rsidRDefault="00DF20A3" w:rsidP="00D22924">
      <w:pPr>
        <w:pStyle w:val="prastasiniatinklio"/>
        <w:spacing w:before="0" w:beforeAutospacing="0" w:after="0" w:afterAutospacing="0"/>
        <w:ind w:firstLine="1298"/>
        <w:jc w:val="both"/>
        <w:rPr>
          <w:rFonts w:ascii="Times New Roman" w:hAnsi="Times New Roman" w:cs="Times New Roman"/>
        </w:rPr>
      </w:pPr>
      <w:r w:rsidRPr="000B14D2">
        <w:rPr>
          <w:rFonts w:ascii="Times New Roman" w:hAnsi="Times New Roman" w:cs="Times New Roman"/>
        </w:rPr>
        <w:t>2.1.</w:t>
      </w:r>
      <w:r w:rsidR="00D22924" w:rsidRPr="000B14D2">
        <w:rPr>
          <w:rFonts w:ascii="Times New Roman" w:hAnsi="Times New Roman" w:cs="Times New Roman"/>
        </w:rPr>
        <w:t xml:space="preserve"> </w:t>
      </w:r>
      <w:r w:rsidR="00D22924" w:rsidRPr="00194042">
        <w:rPr>
          <w:rFonts w:ascii="Times New Roman" w:hAnsi="Times New Roman" w:cs="Times New Roman"/>
        </w:rPr>
        <w:t xml:space="preserve">Skuodo rajono savivaldybės administracija (toliau – perkančioji organizacija) atlieka pirkimą ir numato </w:t>
      </w:r>
      <w:r w:rsidR="00D22924" w:rsidRPr="004D41DE">
        <w:rPr>
          <w:rFonts w:ascii="Times New Roman" w:hAnsi="Times New Roman" w:cs="Times New Roman"/>
          <w:b/>
        </w:rPr>
        <w:t>įsigyti Žemės sklypų formavimo ir pertvarkymo projekt</w:t>
      </w:r>
      <w:r w:rsidR="004D41DE" w:rsidRPr="004D41DE">
        <w:rPr>
          <w:rFonts w:ascii="Times New Roman" w:hAnsi="Times New Roman" w:cs="Times New Roman"/>
          <w:b/>
        </w:rPr>
        <w:t>o</w:t>
      </w:r>
      <w:r w:rsidR="00D22924" w:rsidRPr="004D41DE">
        <w:rPr>
          <w:rFonts w:ascii="Times New Roman" w:hAnsi="Times New Roman" w:cs="Times New Roman"/>
          <w:b/>
        </w:rPr>
        <w:t xml:space="preserve"> rengimo paslaugas</w:t>
      </w:r>
      <w:r w:rsidR="00D22924" w:rsidRPr="00194042">
        <w:rPr>
          <w:rFonts w:ascii="Times New Roman" w:hAnsi="Times New Roman" w:cs="Times New Roman"/>
        </w:rPr>
        <w:t xml:space="preserve"> </w:t>
      </w:r>
      <w:r w:rsidR="00D22924" w:rsidRPr="00B5344A">
        <w:rPr>
          <w:rFonts w:ascii="Times New Roman" w:hAnsi="Times New Roman" w:cs="Times New Roman"/>
        </w:rPr>
        <w:t>(toliau –</w:t>
      </w:r>
      <w:r w:rsidR="00BB5DE3">
        <w:rPr>
          <w:rFonts w:ascii="Times New Roman" w:hAnsi="Times New Roman" w:cs="Times New Roman"/>
        </w:rPr>
        <w:t xml:space="preserve"> </w:t>
      </w:r>
      <w:r w:rsidR="00D22924">
        <w:rPr>
          <w:rFonts w:ascii="Times New Roman" w:hAnsi="Times New Roman" w:cs="Times New Roman"/>
        </w:rPr>
        <w:t>Pirkimas</w:t>
      </w:r>
      <w:r w:rsidR="00D22924" w:rsidRPr="00B5344A">
        <w:rPr>
          <w:rFonts w:ascii="Times New Roman" w:hAnsi="Times New Roman" w:cs="Times New Roman"/>
        </w:rPr>
        <w:t>)</w:t>
      </w:r>
      <w:r w:rsidR="00D22924">
        <w:rPr>
          <w:rFonts w:ascii="Times New Roman" w:hAnsi="Times New Roman" w:cs="Times New Roman"/>
        </w:rPr>
        <w:t>.</w:t>
      </w:r>
      <w:r w:rsidR="00D22924">
        <w:rPr>
          <w:rFonts w:ascii="Times New Roman" w:hAnsi="Times New Roman" w:cs="Times New Roman"/>
          <w:lang w:eastAsia="en-US"/>
        </w:rPr>
        <w:t xml:space="preserve"> </w:t>
      </w:r>
    </w:p>
    <w:p w14:paraId="54E0D77F" w14:textId="1A7296E0" w:rsidR="00D22924" w:rsidRDefault="00D22924" w:rsidP="00D22924">
      <w:pPr>
        <w:spacing w:after="0" w:line="240" w:lineRule="auto"/>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Pr>
          <w:rFonts w:ascii="Times New Roman" w:hAnsi="Times New Roman" w:cs="Times New Roman"/>
          <w:color w:val="00000A"/>
          <w:sz w:val="24"/>
          <w:szCs w:val="24"/>
        </w:rPr>
        <w:t>2.2</w:t>
      </w:r>
      <w:r w:rsidRPr="00C42ED7">
        <w:rPr>
          <w:rFonts w:ascii="Times New Roman" w:hAnsi="Times New Roman" w:cs="Times New Roman"/>
          <w:color w:val="00000A"/>
          <w:sz w:val="24"/>
          <w:szCs w:val="24"/>
        </w:rPr>
        <w:t xml:space="preserve">. </w:t>
      </w:r>
      <w:r>
        <w:rPr>
          <w:rFonts w:ascii="Times New Roman" w:hAnsi="Times New Roman" w:cs="Times New Roman"/>
          <w:color w:val="00000A"/>
          <w:sz w:val="24"/>
          <w:szCs w:val="24"/>
        </w:rPr>
        <w:t xml:space="preserve">Pirkimas </w:t>
      </w:r>
      <w:r w:rsidR="004D41DE">
        <w:rPr>
          <w:rFonts w:ascii="Times New Roman" w:hAnsi="Times New Roman" w:cs="Times New Roman"/>
          <w:color w:val="00000A"/>
          <w:sz w:val="24"/>
          <w:szCs w:val="24"/>
        </w:rPr>
        <w:t xml:space="preserve">neskaidomas į </w:t>
      </w:r>
      <w:r>
        <w:rPr>
          <w:rFonts w:ascii="Times New Roman" w:hAnsi="Times New Roman" w:cs="Times New Roman"/>
          <w:color w:val="00000A"/>
          <w:sz w:val="24"/>
          <w:szCs w:val="24"/>
        </w:rPr>
        <w:t>dalis</w:t>
      </w:r>
      <w:r w:rsidR="00783C9F">
        <w:rPr>
          <w:rFonts w:ascii="Times New Roman" w:hAnsi="Times New Roman" w:cs="Times New Roman"/>
          <w:color w:val="00000A"/>
          <w:sz w:val="24"/>
          <w:szCs w:val="24"/>
        </w:rPr>
        <w:t xml:space="preserve">. </w:t>
      </w:r>
    </w:p>
    <w:p w14:paraId="3317FF8B" w14:textId="283A0863" w:rsidR="004D41DE" w:rsidRDefault="004D41DE" w:rsidP="004D41DE">
      <w:pPr>
        <w:overflowPunct w:val="0"/>
        <w:autoSpaceDE w:val="0"/>
        <w:spacing w:after="0"/>
        <w:ind w:firstLine="1296"/>
        <w:jc w:val="both"/>
        <w:rPr>
          <w:rFonts w:ascii="Times New Roman" w:hAnsi="Times New Roman" w:cs="Times New Roman"/>
          <w:sz w:val="24"/>
          <w:szCs w:val="24"/>
        </w:rPr>
      </w:pPr>
      <w:r w:rsidRPr="004D41DE">
        <w:rPr>
          <w:rFonts w:ascii="Times New Roman" w:hAnsi="Times New Roman" w:cs="Times New Roman"/>
          <w:color w:val="00000A"/>
          <w:sz w:val="24"/>
          <w:szCs w:val="24"/>
        </w:rPr>
        <w:t>2.3</w:t>
      </w:r>
      <w:r w:rsidR="00D22924" w:rsidRPr="004D41DE">
        <w:rPr>
          <w:rFonts w:ascii="Times New Roman" w:hAnsi="Times New Roman" w:cs="Times New Roman"/>
          <w:color w:val="00000A"/>
          <w:sz w:val="24"/>
          <w:szCs w:val="24"/>
        </w:rPr>
        <w:t xml:space="preserve">. </w:t>
      </w:r>
      <w:r>
        <w:rPr>
          <w:rFonts w:ascii="Times New Roman" w:hAnsi="Times New Roman" w:cs="Times New Roman"/>
          <w:color w:val="000000" w:themeColor="text1"/>
          <w:sz w:val="24"/>
          <w:szCs w:val="24"/>
          <w:lang w:eastAsia="en-US"/>
        </w:rPr>
        <w:t>Tiekėjas privalės</w:t>
      </w:r>
      <w:r w:rsidRPr="004D41DE">
        <w:rPr>
          <w:rFonts w:ascii="Times New Roman" w:hAnsi="Times New Roman" w:cs="Times New Roman"/>
          <w:color w:val="000000" w:themeColor="text1"/>
          <w:sz w:val="24"/>
          <w:szCs w:val="24"/>
          <w:lang w:eastAsia="en-US"/>
        </w:rPr>
        <w:t xml:space="preserve"> parengti žemės sklypų formavimo ir pertvarkymo projektą, kurio rengimo tikslas </w:t>
      </w:r>
      <w:r w:rsidRPr="004D41DE">
        <w:rPr>
          <w:rFonts w:ascii="Times New Roman" w:hAnsi="Times New Roman" w:cs="Times New Roman"/>
          <w:color w:val="000000" w:themeColor="text1"/>
          <w:sz w:val="24"/>
          <w:szCs w:val="24"/>
        </w:rPr>
        <w:t>– pe</w:t>
      </w:r>
      <w:r w:rsidRPr="004D41DE">
        <w:rPr>
          <w:rFonts w:ascii="Times New Roman" w:hAnsi="Times New Roman" w:cs="Times New Roman"/>
          <w:sz w:val="24"/>
          <w:szCs w:val="24"/>
        </w:rPr>
        <w:t xml:space="preserve">rdalinti bendrą ribą turinčius tos pačios pagrindinės naudojimo paskirties sklypus (kadastro Nr. 7550/0005:0254 ir 7550/7001:0027), esančius Skuodo miesto Vytauto gatvėje, suformuoti šalia sklypų naują valstybinį kitos paskirties sklypą ir jį sujungti su perdalintu sklypu (kadastro Nr. 7550/7001:0027). Nustatyti suprojektuotiems sklypams naudojimo būdus. </w:t>
      </w:r>
    </w:p>
    <w:p w14:paraId="1093D6FF" w14:textId="3AB3583B" w:rsidR="004D41DE" w:rsidRPr="004D41DE" w:rsidRDefault="004D41DE" w:rsidP="004D41DE">
      <w:pPr>
        <w:overflowPunct w:val="0"/>
        <w:autoSpaceDE w:val="0"/>
        <w:spacing w:after="0"/>
        <w:ind w:firstLine="1296"/>
        <w:jc w:val="both"/>
        <w:rPr>
          <w:rFonts w:ascii="Times New Roman" w:hAnsi="Times New Roman" w:cs="Times New Roman"/>
          <w:sz w:val="24"/>
          <w:szCs w:val="24"/>
        </w:rPr>
      </w:pPr>
      <w:r w:rsidRPr="004D41DE">
        <w:rPr>
          <w:rFonts w:ascii="Times New Roman" w:hAnsi="Times New Roman" w:cs="Times New Roman"/>
          <w:sz w:val="24"/>
          <w:szCs w:val="24"/>
        </w:rPr>
        <w:t xml:space="preserve">Projektas rengiamas iš 2 etapų: </w:t>
      </w:r>
    </w:p>
    <w:p w14:paraId="12ABA14C" w14:textId="77777777" w:rsidR="004D41DE" w:rsidRPr="004D41DE" w:rsidRDefault="004D41DE" w:rsidP="004D41DE">
      <w:pPr>
        <w:overflowPunct w:val="0"/>
        <w:autoSpaceDE w:val="0"/>
        <w:spacing w:after="0"/>
        <w:ind w:firstLine="1296"/>
        <w:jc w:val="both"/>
        <w:rPr>
          <w:rFonts w:ascii="Times New Roman" w:hAnsi="Times New Roman" w:cs="Times New Roman"/>
          <w:sz w:val="24"/>
          <w:szCs w:val="24"/>
        </w:rPr>
      </w:pPr>
      <w:r w:rsidRPr="004D41DE">
        <w:rPr>
          <w:rFonts w:ascii="Times New Roman" w:hAnsi="Times New Roman" w:cs="Times New Roman"/>
          <w:sz w:val="24"/>
          <w:szCs w:val="24"/>
        </w:rPr>
        <w:t xml:space="preserve">1 etapas – pertvarkyti tos pačios pagrindinės naudojimo paskirties 2 sklypų (kadastro Nr. 7550/0005:0254 ir 7550/7001:0027) ribą ir suformuoti 2 naujus atskirus sklypus.  </w:t>
      </w:r>
    </w:p>
    <w:p w14:paraId="5D579DF9" w14:textId="77777777" w:rsidR="004D41DE" w:rsidRPr="004D41DE" w:rsidRDefault="004D41DE" w:rsidP="004D41DE">
      <w:pPr>
        <w:overflowPunct w:val="0"/>
        <w:autoSpaceDE w:val="0"/>
        <w:spacing w:after="0"/>
        <w:ind w:firstLine="1296"/>
        <w:jc w:val="both"/>
        <w:rPr>
          <w:rFonts w:ascii="Times New Roman" w:hAnsi="Times New Roman" w:cs="Times New Roman"/>
          <w:sz w:val="24"/>
          <w:szCs w:val="24"/>
        </w:rPr>
      </w:pPr>
      <w:r w:rsidRPr="004D41DE">
        <w:rPr>
          <w:rFonts w:ascii="Times New Roman" w:hAnsi="Times New Roman" w:cs="Times New Roman"/>
          <w:sz w:val="24"/>
          <w:szCs w:val="24"/>
        </w:rPr>
        <w:t xml:space="preserve">2 etapas – suformuojamas naujas kitos pagrindinės naudojimo paskirties sklypas iki 0,0180 ha (įvažiavimui) tarp Vytauto gatvės sklypo ir pertvarkyto sklypo (kadastro Nr. 7550/7001:0027) ir sujungiamas su šiuo pertvarkytu sklypu. </w:t>
      </w:r>
    </w:p>
    <w:p w14:paraId="3ABE5F2B" w14:textId="05545099" w:rsidR="00386EE0" w:rsidRDefault="004D41DE" w:rsidP="004D41DE">
      <w:pPr>
        <w:spacing w:after="0" w:line="240" w:lineRule="auto"/>
        <w:ind w:firstLine="1296"/>
        <w:jc w:val="both"/>
        <w:textAlignment w:val="baseline"/>
        <w:rPr>
          <w:rFonts w:ascii="Times New Roman" w:hAnsi="Times New Roman" w:cs="Times New Roman"/>
          <w:sz w:val="24"/>
          <w:szCs w:val="24"/>
        </w:rPr>
      </w:pPr>
      <w:r w:rsidRPr="004D41DE">
        <w:rPr>
          <w:rFonts w:ascii="Times New Roman" w:hAnsi="Times New Roman" w:cs="Times New Roman"/>
          <w:color w:val="000000"/>
          <w:sz w:val="24"/>
          <w:szCs w:val="24"/>
        </w:rPr>
        <w:t>Projektavimo paslaugos atliekamos automatizuotai per Žemėtvarkos planavimo dokumentų rengimo informacinę sistemą (toliau – ŽPDRIS, 1 etapo paslaugos Nr. ZSFP-176659). Parengtą  projektą patvirtinus ir gavus patvirtinimo dokumentą, atlikti suformuotų sklypų kadastrinius matavimus. Kadastriniai  matavimai atliekami vadovauj</w:t>
      </w:r>
      <w:r w:rsidRPr="004D41DE">
        <w:rPr>
          <w:rFonts w:ascii="Times New Roman" w:hAnsi="Times New Roman" w:cs="Times New Roman"/>
          <w:sz w:val="24"/>
          <w:szCs w:val="24"/>
        </w:rPr>
        <w:t>antis galiojančiais teisės aktais. Matavimų metu nužymėti sklypų posūkių kampų ribas standartą atitinkančiais pastoviais riboženkliais. Parengtus sklypų duomenis teikti elektroninėmis priemonėmis tikrinti Kadastro nuostatuose nustatyta tvarka. Patvirtintų geodezinių matavimų dokumentų bylas (popierinę) su CD skaitmena pdf ir dwg formatuose teikti Skuodo rajono savivaldybės administracijos Statybos, investicijų ir turto valdymo skyriui.</w:t>
      </w:r>
    </w:p>
    <w:p w14:paraId="3BFEBC14" w14:textId="2C906E40" w:rsidR="004D41DE" w:rsidRPr="004D41DE" w:rsidRDefault="004D41DE" w:rsidP="004D41DE">
      <w:pPr>
        <w:spacing w:after="0" w:line="240" w:lineRule="auto"/>
        <w:ind w:firstLine="1296"/>
        <w:jc w:val="both"/>
        <w:textAlignment w:val="baseline"/>
        <w:rPr>
          <w:rFonts w:ascii="Times New Roman" w:hAnsi="Times New Roman" w:cs="Times New Roman"/>
          <w:b/>
          <w:color w:val="00000A"/>
          <w:sz w:val="24"/>
          <w:szCs w:val="24"/>
        </w:rPr>
      </w:pPr>
      <w:r w:rsidRPr="004D41DE">
        <w:rPr>
          <w:rFonts w:ascii="Times New Roman" w:hAnsi="Times New Roman" w:cs="Times New Roman"/>
          <w:b/>
          <w:sz w:val="24"/>
          <w:szCs w:val="24"/>
        </w:rPr>
        <w:t>2.4. Planuojama maksimali sutarties vertė – 3 000,00 Eur su PVM.</w:t>
      </w:r>
    </w:p>
    <w:p w14:paraId="45CAA554" w14:textId="4D4A2153" w:rsidR="004D41DE" w:rsidRPr="004D41DE" w:rsidRDefault="005A63AC" w:rsidP="00884259">
      <w:pPr>
        <w:tabs>
          <w:tab w:val="left" w:pos="1276"/>
          <w:tab w:val="left" w:pos="1843"/>
        </w:tabs>
        <w:spacing w:after="0"/>
        <w:jc w:val="both"/>
        <w:rPr>
          <w:rFonts w:ascii="Times New Roman" w:hAnsi="Times New Roman" w:cs="Times New Roman"/>
          <w:b/>
          <w:sz w:val="24"/>
          <w:szCs w:val="24"/>
          <w:lang w:eastAsia="en-US"/>
        </w:rPr>
      </w:pPr>
      <w:r>
        <w:rPr>
          <w:rFonts w:ascii="Times New Roman" w:hAnsi="Times New Roman" w:cs="Times New Roman"/>
          <w:color w:val="000000"/>
          <w:sz w:val="24"/>
          <w:szCs w:val="24"/>
          <w:lang w:eastAsia="en-US"/>
        </w:rPr>
        <w:tab/>
      </w:r>
      <w:r w:rsidRPr="004D41DE">
        <w:rPr>
          <w:rFonts w:ascii="Times New Roman" w:hAnsi="Times New Roman" w:cs="Times New Roman"/>
          <w:b/>
          <w:sz w:val="24"/>
          <w:szCs w:val="24"/>
          <w:lang w:eastAsia="en-US"/>
        </w:rPr>
        <w:t>2.</w:t>
      </w:r>
      <w:r w:rsidR="004D41DE" w:rsidRPr="004D41DE">
        <w:rPr>
          <w:rFonts w:ascii="Times New Roman" w:hAnsi="Times New Roman" w:cs="Times New Roman"/>
          <w:b/>
          <w:sz w:val="24"/>
          <w:szCs w:val="24"/>
          <w:lang w:eastAsia="en-US"/>
        </w:rPr>
        <w:t>5</w:t>
      </w:r>
      <w:r w:rsidRPr="004D41DE">
        <w:rPr>
          <w:rFonts w:ascii="Times New Roman" w:hAnsi="Times New Roman" w:cs="Times New Roman"/>
          <w:b/>
          <w:sz w:val="24"/>
          <w:szCs w:val="24"/>
          <w:lang w:eastAsia="en-US"/>
        </w:rPr>
        <w:t>.</w:t>
      </w:r>
      <w:r w:rsidRPr="00ED3A64">
        <w:rPr>
          <w:rFonts w:ascii="Times New Roman" w:hAnsi="Times New Roman" w:cs="Times New Roman"/>
          <w:sz w:val="24"/>
          <w:szCs w:val="24"/>
          <w:lang w:eastAsia="en-US"/>
        </w:rPr>
        <w:t xml:space="preserve"> </w:t>
      </w:r>
      <w:r w:rsidR="004D41DE" w:rsidRPr="004D41DE">
        <w:rPr>
          <w:rFonts w:ascii="Times New Roman" w:hAnsi="Times New Roman" w:cs="Times New Roman"/>
          <w:b/>
          <w:sz w:val="24"/>
          <w:szCs w:val="24"/>
          <w:lang w:eastAsia="en-US"/>
        </w:rPr>
        <w:t xml:space="preserve">Planuojama </w:t>
      </w:r>
      <w:r w:rsidR="00FC2CDB" w:rsidRPr="004D41DE">
        <w:rPr>
          <w:rFonts w:ascii="Times New Roman" w:hAnsi="Times New Roman" w:cs="Times New Roman"/>
          <w:b/>
          <w:sz w:val="24"/>
          <w:szCs w:val="24"/>
          <w:lang w:eastAsia="en-US"/>
        </w:rPr>
        <w:t xml:space="preserve">paslaugų teikimo </w:t>
      </w:r>
      <w:r w:rsidRPr="004D41DE">
        <w:rPr>
          <w:rFonts w:ascii="Times New Roman" w:hAnsi="Times New Roman" w:cs="Times New Roman"/>
          <w:b/>
          <w:sz w:val="24"/>
          <w:szCs w:val="24"/>
          <w:lang w:eastAsia="en-US"/>
        </w:rPr>
        <w:t>trukmė – 8 mėnesiai.</w:t>
      </w:r>
    </w:p>
    <w:p w14:paraId="2B2E5284" w14:textId="23D3E388" w:rsidR="004A3001" w:rsidRDefault="00884259" w:rsidP="007E0D6E">
      <w:pPr>
        <w:tabs>
          <w:tab w:val="left" w:pos="1276"/>
          <w:tab w:val="left" w:pos="1843"/>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sidR="004D41DE">
        <w:rPr>
          <w:rFonts w:ascii="Times New Roman" w:hAnsi="Times New Roman" w:cs="Times New Roman"/>
          <w:color w:val="000000"/>
          <w:sz w:val="24"/>
          <w:szCs w:val="24"/>
        </w:rPr>
        <w:t>2.6</w:t>
      </w:r>
      <w:r w:rsidR="007C2E7B">
        <w:rPr>
          <w:rFonts w:ascii="Times New Roman" w:hAnsi="Times New Roman" w:cs="Times New Roman"/>
          <w:color w:val="000000"/>
          <w:sz w:val="24"/>
          <w:szCs w:val="24"/>
        </w:rPr>
        <w:t xml:space="preserve">. </w:t>
      </w:r>
      <w:r w:rsidR="00CD353B" w:rsidRPr="00CD353B">
        <w:rPr>
          <w:rFonts w:ascii="Times New Roman" w:hAnsi="Times New Roman" w:cs="Times New Roman"/>
          <w:color w:val="000000"/>
          <w:sz w:val="24"/>
          <w:szCs w:val="24"/>
        </w:rPr>
        <w:t xml:space="preserve">Teikiant Paslaugas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w:t>
      </w:r>
      <w:r w:rsidR="00CD353B" w:rsidRPr="004D41DE">
        <w:rPr>
          <w:rFonts w:ascii="Times New Roman" w:hAnsi="Times New Roman" w:cs="Times New Roman"/>
          <w:color w:val="000000"/>
          <w:sz w:val="24"/>
          <w:szCs w:val="24"/>
        </w:rPr>
        <w:t>aplinkos apsaugos kriterijus</w:t>
      </w:r>
      <w:r w:rsidR="001B5724" w:rsidRPr="004D41DE">
        <w:rPr>
          <w:sz w:val="24"/>
          <w:szCs w:val="24"/>
        </w:rPr>
        <w:t xml:space="preserve"> </w:t>
      </w:r>
      <w:r w:rsidR="0021282C" w:rsidRPr="004D41DE">
        <w:rPr>
          <w:rFonts w:ascii="Times New Roman" w:hAnsi="Times New Roman" w:cs="Times New Roman"/>
          <w:color w:val="000000"/>
          <w:sz w:val="24"/>
          <w:szCs w:val="24"/>
        </w:rPr>
        <w:t xml:space="preserve">Lietuvos Respublikos aplinkos ministro 2011 m. birželio 28 d. įsakymu Nr. D1-508 </w:t>
      </w:r>
      <w:r w:rsidR="009D5C44" w:rsidRPr="004D41DE">
        <w:rPr>
          <w:rFonts w:ascii="Times New Roman" w:hAnsi="Times New Roman" w:cs="Times New Roman"/>
          <w:color w:val="000000"/>
          <w:sz w:val="24"/>
          <w:szCs w:val="24"/>
        </w:rPr>
        <w:t xml:space="preserve">„Dėl aplinkos apsaugos kriterijų taikymo, vykdant žaliuosius pirkimus, tvarkos aprašo patvirtinimo“ </w:t>
      </w:r>
      <w:r w:rsidR="001B5724" w:rsidRPr="004D41DE">
        <w:rPr>
          <w:rFonts w:ascii="Times New Roman" w:hAnsi="Times New Roman" w:cs="Times New Roman"/>
          <w:color w:val="000000"/>
          <w:sz w:val="24"/>
          <w:szCs w:val="24"/>
        </w:rPr>
        <w:t xml:space="preserve">patvirtintame </w:t>
      </w:r>
      <w:r w:rsidR="001B5724" w:rsidRPr="004D41DE">
        <w:rPr>
          <w:rFonts w:ascii="Times New Roman" w:hAnsi="Times New Roman" w:cs="Times New Roman"/>
          <w:sz w:val="24"/>
          <w:szCs w:val="24"/>
        </w:rPr>
        <w:t>„Aplinkos apsaugos kriterijų taikymo, vykdant žaliuosius pirkimus, tvarkos apraše“</w:t>
      </w:r>
      <w:r w:rsidR="00A67799" w:rsidRPr="004D41DE">
        <w:rPr>
          <w:rFonts w:ascii="Times New Roman" w:hAnsi="Times New Roman" w:cs="Times New Roman"/>
          <w:sz w:val="24"/>
          <w:szCs w:val="24"/>
        </w:rPr>
        <w:t>.</w:t>
      </w: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63FF503" w14:textId="25D96C7B" w:rsidR="00BC2593" w:rsidRPr="00B870CA" w:rsidRDefault="00DF7C4C" w:rsidP="00BC2593">
      <w:pPr>
        <w:pStyle w:val="prastasiniatinklio"/>
        <w:spacing w:before="0" w:beforeAutospacing="0" w:after="0" w:afterAutospacing="0"/>
        <w:ind w:firstLine="480"/>
        <w:jc w:val="both"/>
        <w:rPr>
          <w:rFonts w:ascii="Times New Roman" w:hAnsi="Times New Roman" w:cs="Times New Roman"/>
          <w:b/>
          <w:bCs/>
        </w:rPr>
      </w:pPr>
      <w:r>
        <w:rPr>
          <w:rFonts w:ascii="Times New Roman" w:eastAsia="Calibri" w:hAnsi="Times New Roman" w:cs="Times New Roman"/>
          <w:b/>
          <w:lang w:eastAsia="en-US"/>
        </w:rPr>
        <w:tab/>
      </w:r>
      <w:r w:rsidR="00BC2593" w:rsidRPr="00B870CA">
        <w:rPr>
          <w:rFonts w:ascii="Times New Roman" w:hAnsi="Times New Roman" w:cs="Times New Roman"/>
          <w:b/>
          <w:bCs/>
        </w:rPr>
        <w:t>3.</w:t>
      </w:r>
      <w:r w:rsidR="003E5484" w:rsidRPr="00B870CA">
        <w:rPr>
          <w:rFonts w:ascii="Times New Roman" w:hAnsi="Times New Roman" w:cs="Times New Roman"/>
          <w:b/>
          <w:bCs/>
        </w:rPr>
        <w:t>2</w:t>
      </w:r>
      <w:r w:rsidR="00BC2593" w:rsidRPr="00B870CA">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C2593" w:rsidRPr="00222229" w14:paraId="029E4482" w14:textId="77777777" w:rsidTr="00CE765A">
        <w:tc>
          <w:tcPr>
            <w:tcW w:w="877" w:type="dxa"/>
            <w:shd w:val="clear" w:color="auto" w:fill="auto"/>
          </w:tcPr>
          <w:p w14:paraId="0EA779D8" w14:textId="77777777"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 xml:space="preserve">Eil. </w:t>
            </w:r>
            <w:r w:rsidRPr="00222229">
              <w:rPr>
                <w:rFonts w:ascii="Times New Roman" w:hAnsi="Times New Roman" w:cs="Times New Roman"/>
                <w:sz w:val="24"/>
                <w:szCs w:val="24"/>
              </w:rPr>
              <w:lastRenderedPageBreak/>
              <w:t>Nr.</w:t>
            </w:r>
          </w:p>
        </w:tc>
        <w:tc>
          <w:tcPr>
            <w:tcW w:w="4327" w:type="dxa"/>
            <w:shd w:val="clear" w:color="auto" w:fill="auto"/>
          </w:tcPr>
          <w:p w14:paraId="49FA005A"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lastRenderedPageBreak/>
              <w:t>Kvalifikacijos reikalavimai</w:t>
            </w:r>
          </w:p>
        </w:tc>
        <w:tc>
          <w:tcPr>
            <w:tcW w:w="4650" w:type="dxa"/>
            <w:tcBorders>
              <w:bottom w:val="single" w:sz="4" w:space="0" w:color="auto"/>
            </w:tcBorders>
            <w:shd w:val="clear" w:color="auto" w:fill="auto"/>
          </w:tcPr>
          <w:p w14:paraId="16EC4EF8"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 xml:space="preserve">Kvalifikacijos reikalavimus </w:t>
            </w:r>
            <w:r w:rsidRPr="00222229">
              <w:rPr>
                <w:rFonts w:ascii="Times New Roman" w:hAnsi="Times New Roman" w:cs="Times New Roman"/>
                <w:sz w:val="24"/>
                <w:szCs w:val="24"/>
              </w:rPr>
              <w:lastRenderedPageBreak/>
              <w:t>patvirtinantys dokumentai</w:t>
            </w:r>
          </w:p>
        </w:tc>
      </w:tr>
      <w:tr w:rsidR="00BC2593" w:rsidRPr="00222229" w14:paraId="5ADB7C40" w14:textId="77777777" w:rsidTr="00CE765A">
        <w:tc>
          <w:tcPr>
            <w:tcW w:w="877" w:type="dxa"/>
            <w:tcBorders>
              <w:top w:val="single" w:sz="4" w:space="0" w:color="auto"/>
              <w:bottom w:val="single" w:sz="4" w:space="0" w:color="auto"/>
            </w:tcBorders>
            <w:shd w:val="clear" w:color="auto" w:fill="auto"/>
          </w:tcPr>
          <w:p w14:paraId="0CB6DC7D" w14:textId="3E80348C"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sidR="003E5484">
              <w:rPr>
                <w:rFonts w:ascii="Times New Roman" w:hAnsi="Times New Roman" w:cs="Times New Roman"/>
                <w:sz w:val="24"/>
                <w:szCs w:val="24"/>
              </w:rPr>
              <w:t>2</w:t>
            </w:r>
            <w:r>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shd w:val="clear" w:color="auto" w:fill="auto"/>
          </w:tcPr>
          <w:p w14:paraId="5E354FCC" w14:textId="77777777" w:rsidR="00BC2593" w:rsidRPr="00D56E1C" w:rsidRDefault="00BC2593" w:rsidP="00CE765A">
            <w:pPr>
              <w:spacing w:after="0" w:line="240" w:lineRule="auto"/>
              <w:jc w:val="both"/>
              <w:rPr>
                <w:rFonts w:ascii="Times New Roman" w:eastAsia="Calibri" w:hAnsi="Times New Roman" w:cs="Times New Roman"/>
                <w:sz w:val="24"/>
                <w:szCs w:val="24"/>
              </w:rPr>
            </w:pPr>
            <w:r w:rsidRPr="00D56E1C">
              <w:rPr>
                <w:rFonts w:ascii="Times New Roman" w:eastAsia="Calibri" w:hAnsi="Times New Roman" w:cs="Times New Roman"/>
                <w:color w:val="00000A"/>
                <w:sz w:val="24"/>
                <w:szCs w:val="24"/>
              </w:rPr>
              <w:t>Tiekėjas privalo pasiūlyti:</w:t>
            </w:r>
          </w:p>
          <w:p w14:paraId="3E433245" w14:textId="77777777" w:rsidR="00BC2593" w:rsidRDefault="00BC2593" w:rsidP="00CE765A">
            <w:pPr>
              <w:overflowPunct w:val="0"/>
              <w:spacing w:after="0" w:line="240" w:lineRule="auto"/>
              <w:jc w:val="both"/>
              <w:textAlignment w:val="bottom"/>
              <w:rPr>
                <w:rFonts w:ascii="Times New Roman ,serif" w:hAnsi="Times New Roman ,serif" w:cs="Times New Roman"/>
                <w:color w:val="00000A"/>
                <w:sz w:val="24"/>
                <w:szCs w:val="24"/>
              </w:rPr>
            </w:pPr>
            <w:r>
              <w:rPr>
                <w:rFonts w:ascii="Times New Roman ,serif" w:hAnsi="Times New Roman ,serif" w:cs="Times New Roman"/>
                <w:color w:val="00000A"/>
                <w:sz w:val="24"/>
                <w:szCs w:val="24"/>
              </w:rPr>
              <w:t>1</w:t>
            </w:r>
            <w:r w:rsidRPr="00A45414">
              <w:rPr>
                <w:rFonts w:ascii="Times New Roman ,serif" w:hAnsi="Times New Roman ,serif" w:cs="Times New Roman"/>
                <w:color w:val="00000A"/>
                <w:sz w:val="24"/>
                <w:szCs w:val="24"/>
              </w:rPr>
              <w:t>)</w:t>
            </w:r>
            <w:r w:rsidRPr="00B41FAA">
              <w:rPr>
                <w:rFonts w:ascii="Times New Roman ,serif" w:hAnsi="Times New Roman ,serif" w:cs="Times New Roman"/>
                <w:color w:val="00000A"/>
                <w:sz w:val="24"/>
                <w:szCs w:val="24"/>
              </w:rPr>
              <w:t xml:space="preserve"> </w:t>
            </w:r>
            <w:r w:rsidRPr="007B76DB">
              <w:rPr>
                <w:rFonts w:ascii="Times New Roman ,serif" w:hAnsi="Times New Roman ,serif" w:cs="Times New Roman"/>
                <w:b/>
                <w:bCs/>
                <w:color w:val="00000A"/>
                <w:sz w:val="24"/>
                <w:szCs w:val="24"/>
              </w:rPr>
              <w:t>bent 1 (vieną)</w:t>
            </w:r>
            <w:r w:rsidRPr="00B41FAA">
              <w:rPr>
                <w:rFonts w:ascii="Times New Roman ,serif" w:hAnsi="Times New Roman ,serif" w:cs="Times New Roman"/>
                <w:color w:val="00000A"/>
                <w:sz w:val="24"/>
                <w:szCs w:val="24"/>
              </w:rPr>
              <w:t xml:space="preserve"> </w:t>
            </w:r>
            <w:r w:rsidRPr="007021CD">
              <w:rPr>
                <w:rFonts w:ascii="Times New Roman ,serif" w:hAnsi="Times New Roman ,serif" w:cs="Times New Roman"/>
                <w:b/>
                <w:bCs/>
                <w:color w:val="00000A"/>
                <w:sz w:val="24"/>
                <w:szCs w:val="24"/>
              </w:rPr>
              <w:t>specialistą</w:t>
            </w:r>
            <w:r w:rsidRPr="00B41FAA">
              <w:rPr>
                <w:rFonts w:ascii="Times New Roman ,serif" w:hAnsi="Times New Roman ,serif" w:cs="Times New Roman"/>
                <w:color w:val="00000A"/>
                <w:sz w:val="24"/>
                <w:szCs w:val="24"/>
              </w:rPr>
              <w:t>, turintį teisę rengti žemėtvarkos planavimo dokumentus (Žemės įstatymo 41 str. 1 d.);</w:t>
            </w:r>
          </w:p>
          <w:p w14:paraId="32EC6493" w14:textId="77777777" w:rsidR="00BC2593" w:rsidRPr="00B41FAA" w:rsidRDefault="00BC2593" w:rsidP="00CE765A">
            <w:pPr>
              <w:overflowPunct w:val="0"/>
              <w:spacing w:after="0" w:line="240" w:lineRule="auto"/>
              <w:jc w:val="both"/>
              <w:textAlignment w:val="bottom"/>
              <w:rPr>
                <w:rFonts w:ascii="Times New Roman ,serif" w:hAnsi="Times New Roman ,serif" w:cs="Times New Roman"/>
                <w:bCs/>
                <w:color w:val="00000A"/>
                <w:sz w:val="24"/>
                <w:szCs w:val="24"/>
              </w:rPr>
            </w:pPr>
            <w:r>
              <w:rPr>
                <w:rFonts w:ascii="Times New Roman ,serif" w:hAnsi="Times New Roman ,serif" w:cs="Times New Roman"/>
                <w:color w:val="00000A"/>
                <w:sz w:val="24"/>
                <w:szCs w:val="24"/>
              </w:rPr>
              <w:t>2</w:t>
            </w:r>
            <w:r w:rsidRPr="00A45414">
              <w:rPr>
                <w:rFonts w:ascii="Times New Roman ,serif" w:hAnsi="Times New Roman ,serif" w:cs="Times New Roman"/>
                <w:color w:val="00000A"/>
                <w:sz w:val="24"/>
                <w:szCs w:val="24"/>
              </w:rPr>
              <w:t>)</w:t>
            </w:r>
            <w:r w:rsidRPr="00A45414">
              <w:rPr>
                <w:rFonts w:ascii="Times New Roman ,serif" w:hAnsi="Times New Roman ,serif" w:cs="Times New Roman"/>
                <w:b/>
                <w:color w:val="00000A"/>
                <w:sz w:val="24"/>
                <w:szCs w:val="24"/>
              </w:rPr>
              <w:t xml:space="preserve"> </w:t>
            </w:r>
            <w:r w:rsidRPr="00B41FAA">
              <w:rPr>
                <w:rFonts w:ascii="Times New Roman ,serif" w:hAnsi="Times New Roman ,serif" w:cs="Times New Roman"/>
                <w:b/>
                <w:color w:val="00000A"/>
                <w:sz w:val="24"/>
                <w:szCs w:val="24"/>
              </w:rPr>
              <w:t xml:space="preserve">bent 1 (vieną) specialistą, </w:t>
            </w:r>
            <w:r w:rsidRPr="00B41FAA">
              <w:rPr>
                <w:rFonts w:ascii="Times New Roman ,serif" w:hAnsi="Times New Roman ,serif" w:cs="Times New Roman"/>
                <w:bCs/>
                <w:color w:val="00000A"/>
                <w:sz w:val="24"/>
                <w:szCs w:val="24"/>
              </w:rPr>
              <w:t>turintį teisę atlikti geodezijos ir kartografijos darbus (LR geodezijos ir kartografijos įstatymo 12 str. 1 d.).</w:t>
            </w:r>
          </w:p>
          <w:p w14:paraId="31DB1745" w14:textId="77777777" w:rsidR="00BC2593" w:rsidRPr="00A45414" w:rsidRDefault="00BC2593" w:rsidP="00CE765A">
            <w:pPr>
              <w:overflowPunct w:val="0"/>
              <w:spacing w:after="0" w:line="240" w:lineRule="auto"/>
              <w:jc w:val="both"/>
              <w:textAlignment w:val="bottom"/>
              <w:rPr>
                <w:rFonts w:ascii="Times New Roman" w:hAnsi="Times New Roman" w:cs="Times New Roman"/>
                <w:color w:val="00000A"/>
                <w:sz w:val="20"/>
                <w:szCs w:val="20"/>
              </w:rPr>
            </w:pPr>
          </w:p>
          <w:p w14:paraId="3D1890ED" w14:textId="77777777" w:rsidR="00BC2593" w:rsidRPr="00BA3235" w:rsidRDefault="00BC2593" w:rsidP="00CE765A">
            <w:pPr>
              <w:overflowPunct w:val="0"/>
              <w:spacing w:after="0" w:line="240" w:lineRule="auto"/>
              <w:jc w:val="both"/>
              <w:textAlignment w:val="bottom"/>
              <w:rPr>
                <w:rFonts w:ascii="Times New Roman ,serif" w:hAnsi="Times New Roman ,serif" w:cs="Times New Roman"/>
                <w:i/>
                <w:color w:val="00000A"/>
                <w:sz w:val="24"/>
                <w:szCs w:val="24"/>
              </w:rPr>
            </w:pPr>
            <w:r w:rsidRPr="00EC0C84">
              <w:rPr>
                <w:rFonts w:ascii="Times New Roman ,serif" w:hAnsi="Times New Roman ,serif" w:cs="Times New Roman"/>
                <w:i/>
                <w:color w:val="00000A"/>
                <w:sz w:val="24"/>
                <w:szCs w:val="24"/>
              </w:rPr>
              <w:t>Pastaba:</w:t>
            </w:r>
            <w:r w:rsidRPr="00A45414">
              <w:rPr>
                <w:rFonts w:ascii="Times New Roman ,serif" w:hAnsi="Times New Roman ,serif" w:cs="Times New Roman"/>
                <w:i/>
                <w:color w:val="00000A"/>
                <w:sz w:val="24"/>
                <w:szCs w:val="24"/>
              </w:rPr>
              <w:t xml:space="preserve">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727CAC49" w14:textId="77777777" w:rsidR="00BC2593" w:rsidRPr="00162145"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33EA64B5" w14:textId="77777777" w:rsidR="00BC2593" w:rsidRDefault="00BC2593" w:rsidP="00CE765A">
            <w:pPr>
              <w:autoSpaceDE w:val="0"/>
              <w:autoSpaceDN w:val="0"/>
              <w:adjustRightInd w:val="0"/>
              <w:spacing w:after="0" w:line="240" w:lineRule="auto"/>
              <w:jc w:val="both"/>
              <w:rPr>
                <w:rFonts w:ascii="Times New Roman" w:hAnsi="Times New Roman" w:cs="Times New Roman"/>
                <w:b/>
                <w:iCs/>
                <w:color w:val="00000A"/>
                <w:sz w:val="24"/>
                <w:szCs w:val="24"/>
              </w:rPr>
            </w:pPr>
            <w:r w:rsidRPr="00EC0C84">
              <w:rPr>
                <w:rFonts w:ascii="Times New Roman" w:hAnsi="Times New Roman" w:cs="Times New Roman"/>
                <w:bCs/>
                <w:iCs/>
                <w:color w:val="00000A"/>
                <w:sz w:val="24"/>
                <w:szCs w:val="24"/>
              </w:rPr>
              <w:t>1) siūlomų specialistų sąrašas</w:t>
            </w:r>
            <w:r>
              <w:rPr>
                <w:rFonts w:ascii="Times New Roman" w:hAnsi="Times New Roman" w:cs="Times New Roman"/>
                <w:b/>
                <w:iCs/>
                <w:color w:val="00000A"/>
                <w:sz w:val="24"/>
                <w:szCs w:val="24"/>
              </w:rPr>
              <w:t xml:space="preserve"> (</w:t>
            </w:r>
            <w:r w:rsidRPr="00475BDD">
              <w:rPr>
                <w:rFonts w:ascii="Times New Roman" w:hAnsi="Times New Roman" w:cs="Times New Roman"/>
                <w:b/>
                <w:iCs/>
                <w:color w:val="00000A"/>
                <w:sz w:val="24"/>
                <w:szCs w:val="24"/>
              </w:rPr>
              <w:t xml:space="preserve">parengtas pagal </w:t>
            </w:r>
            <w:r>
              <w:rPr>
                <w:rFonts w:ascii="Times New Roman" w:hAnsi="Times New Roman" w:cs="Times New Roman"/>
                <w:b/>
                <w:iCs/>
                <w:color w:val="00000A"/>
                <w:sz w:val="24"/>
                <w:szCs w:val="24"/>
              </w:rPr>
              <w:t xml:space="preserve">2 </w:t>
            </w:r>
            <w:r w:rsidRPr="00475BDD">
              <w:rPr>
                <w:rFonts w:ascii="Times New Roman" w:hAnsi="Times New Roman" w:cs="Times New Roman"/>
                <w:b/>
                <w:iCs/>
                <w:color w:val="00000A"/>
                <w:sz w:val="24"/>
                <w:szCs w:val="24"/>
              </w:rPr>
              <w:t>priedą</w:t>
            </w:r>
            <w:r>
              <w:rPr>
                <w:rFonts w:ascii="Times New Roman" w:hAnsi="Times New Roman" w:cs="Times New Roman"/>
                <w:b/>
                <w:iCs/>
                <w:color w:val="00000A"/>
                <w:sz w:val="24"/>
                <w:szCs w:val="24"/>
              </w:rPr>
              <w:t>);</w:t>
            </w:r>
          </w:p>
          <w:p w14:paraId="422634B8" w14:textId="77777777" w:rsidR="00BC2593" w:rsidRDefault="00BC2593" w:rsidP="00CE765A">
            <w:pPr>
              <w:autoSpaceDE w:val="0"/>
              <w:autoSpaceDN w:val="0"/>
              <w:adjustRightInd w:val="0"/>
              <w:spacing w:after="0" w:line="240" w:lineRule="auto"/>
              <w:jc w:val="both"/>
              <w:rPr>
                <w:rFonts w:ascii="Times New Roman" w:hAnsi="Times New Roman" w:cs="Times New Roman"/>
                <w:bCs/>
                <w:iCs/>
                <w:color w:val="00000A"/>
                <w:sz w:val="24"/>
                <w:szCs w:val="24"/>
              </w:rPr>
            </w:pPr>
            <w:r>
              <w:rPr>
                <w:rFonts w:ascii="Times New Roman" w:hAnsi="Times New Roman" w:cs="Times New Roman"/>
                <w:bCs/>
                <w:iCs/>
                <w:color w:val="00000A"/>
                <w:sz w:val="24"/>
                <w:szCs w:val="24"/>
              </w:rPr>
              <w:t xml:space="preserve">2) </w:t>
            </w:r>
            <w:r w:rsidRPr="00B413F0">
              <w:rPr>
                <w:rFonts w:ascii="Times New Roman" w:hAnsi="Times New Roman" w:cs="Times New Roman"/>
                <w:bCs/>
                <w:iCs/>
                <w:color w:val="00000A"/>
                <w:sz w:val="24"/>
                <w:szCs w:val="24"/>
              </w:rPr>
              <w:t>Vyriausybės įgaliotos institucijos išduoti kvalifikacijos dokumentai ar užsienio</w:t>
            </w:r>
            <w:r>
              <w:rPr>
                <w:rFonts w:ascii="Times New Roman" w:hAnsi="Times New Roman" w:cs="Times New Roman"/>
                <w:bCs/>
                <w:iCs/>
                <w:color w:val="00000A"/>
                <w:sz w:val="24"/>
                <w:szCs w:val="24"/>
              </w:rPr>
              <w:t xml:space="preserve"> </w:t>
            </w:r>
            <w:r w:rsidRPr="00B413F0">
              <w:rPr>
                <w:rFonts w:ascii="Times New Roman" w:hAnsi="Times New Roman" w:cs="Times New Roman"/>
                <w:bCs/>
                <w:iCs/>
                <w:color w:val="00000A"/>
                <w:sz w:val="24"/>
                <w:szCs w:val="24"/>
              </w:rPr>
              <w:t>šalies specialistams</w:t>
            </w:r>
            <w:r>
              <w:rPr>
                <w:rFonts w:ascii="Times New Roman" w:hAnsi="Times New Roman" w:cs="Times New Roman"/>
                <w:bCs/>
                <w:iCs/>
                <w:color w:val="00000A"/>
                <w:sz w:val="24"/>
                <w:szCs w:val="24"/>
              </w:rPr>
              <w:t xml:space="preserve"> </w:t>
            </w:r>
            <w:r w:rsidRPr="00B413F0">
              <w:rPr>
                <w:rFonts w:ascii="Times New Roman" w:hAnsi="Times New Roman" w:cs="Times New Roman"/>
                <w:bCs/>
                <w:iCs/>
                <w:color w:val="00000A"/>
                <w:sz w:val="24"/>
                <w:szCs w:val="24"/>
              </w:rPr>
              <w:t>išduoti dokumentai, patvirtinantys turimą kvalifikaciją</w:t>
            </w:r>
            <w:r>
              <w:rPr>
                <w:rFonts w:ascii="Times New Roman" w:hAnsi="Times New Roman" w:cs="Times New Roman"/>
                <w:bCs/>
                <w:iCs/>
                <w:color w:val="00000A"/>
                <w:sz w:val="24"/>
                <w:szCs w:val="24"/>
              </w:rPr>
              <w:t xml:space="preserve"> </w:t>
            </w:r>
            <w:r w:rsidRPr="00B413F0">
              <w:rPr>
                <w:rFonts w:ascii="Times New Roman" w:hAnsi="Times New Roman" w:cs="Times New Roman"/>
                <w:bCs/>
                <w:iCs/>
                <w:color w:val="00000A"/>
                <w:sz w:val="24"/>
                <w:szCs w:val="24"/>
              </w:rPr>
              <w:t>kilmės šalyje</w:t>
            </w:r>
            <w:r>
              <w:rPr>
                <w:rFonts w:ascii="Times New Roman" w:hAnsi="Times New Roman" w:cs="Times New Roman"/>
                <w:bCs/>
                <w:iCs/>
                <w:color w:val="00000A"/>
                <w:sz w:val="24"/>
                <w:szCs w:val="24"/>
              </w:rPr>
              <w:t>.</w:t>
            </w:r>
          </w:p>
          <w:p w14:paraId="4EC13CD4" w14:textId="77777777" w:rsidR="00BC2593" w:rsidRDefault="00BC2593" w:rsidP="00CE765A">
            <w:pPr>
              <w:autoSpaceDE w:val="0"/>
              <w:autoSpaceDN w:val="0"/>
              <w:adjustRightInd w:val="0"/>
              <w:spacing w:after="0" w:line="240" w:lineRule="auto"/>
              <w:jc w:val="both"/>
              <w:rPr>
                <w:rFonts w:ascii="Times New Roman" w:eastAsia="Calibri" w:hAnsi="Times New Roman"/>
                <w:i/>
                <w:iCs/>
                <w:color w:val="000000"/>
                <w:sz w:val="24"/>
                <w:szCs w:val="24"/>
                <w:lang w:eastAsia="ar-SA"/>
              </w:rPr>
            </w:pPr>
            <w:r>
              <w:rPr>
                <w:rFonts w:ascii="Times New Roman" w:eastAsia="Calibri" w:hAnsi="Times New Roman"/>
                <w:i/>
                <w:sz w:val="24"/>
                <w:szCs w:val="24"/>
                <w:lang w:eastAsia="ar-SA"/>
              </w:rPr>
              <w:t>J</w:t>
            </w:r>
            <w:r w:rsidRPr="00EE2FC9">
              <w:rPr>
                <w:rFonts w:ascii="Times New Roman" w:eastAsia="Calibri" w:hAnsi="Times New Roman"/>
                <w:i/>
                <w:iCs/>
                <w:sz w:val="24"/>
                <w:szCs w:val="24"/>
                <w:lang w:eastAsia="ar-SA"/>
              </w:rPr>
              <w:t xml:space="preserve">ei kvalifikacija yra grindžiama nurodant specialistą, kuris nėra tiekėjo, jungtinės veiklos partnerio (-ių) ar subtiekėjo (-jų) darbuotojas, tačiau yra ketinamas įdarbinti sutarties vykdymo metu, </w:t>
            </w:r>
            <w:r w:rsidRPr="00EE2FC9">
              <w:rPr>
                <w:rFonts w:ascii="Times New Roman" w:eastAsia="Calibri" w:hAnsi="Times New Roman"/>
                <w:i/>
                <w:iCs/>
                <w:color w:val="000000"/>
                <w:sz w:val="24"/>
                <w:szCs w:val="24"/>
                <w:lang w:eastAsia="ar-SA"/>
              </w:rPr>
              <w:t>tokiu atveju specialistas turi būti nurodytas pasiūlymo formoje (1 priedas).</w:t>
            </w:r>
          </w:p>
          <w:p w14:paraId="66475D84" w14:textId="77777777" w:rsidR="00BC2593" w:rsidRPr="00B92E77" w:rsidRDefault="00BC2593" w:rsidP="00CE765A">
            <w:pPr>
              <w:autoSpaceDE w:val="0"/>
              <w:autoSpaceDN w:val="0"/>
              <w:adjustRightInd w:val="0"/>
              <w:spacing w:after="0" w:line="240" w:lineRule="auto"/>
              <w:jc w:val="both"/>
              <w:rPr>
                <w:rFonts w:ascii="Times New Roman" w:hAnsi="Times New Roman" w:cs="Times New Roman"/>
                <w:iCs/>
                <w:color w:val="00000A"/>
                <w:sz w:val="24"/>
                <w:szCs w:val="24"/>
              </w:rPr>
            </w:pPr>
            <w:r w:rsidRPr="00B92E77">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Default="00BC2593" w:rsidP="00BC2593">
      <w:pPr>
        <w:spacing w:after="0" w:line="240" w:lineRule="auto"/>
        <w:ind w:firstLine="567"/>
        <w:jc w:val="both"/>
        <w:rPr>
          <w:rFonts w:ascii="Times New Roman" w:hAnsi="Times New Roman" w:cs="Times New Roman"/>
          <w:i/>
          <w:iCs/>
          <w:lang w:eastAsia="en-US"/>
        </w:rPr>
      </w:pPr>
    </w:p>
    <w:p w14:paraId="2C7EA5C9" w14:textId="430711FC" w:rsidR="00BC2593" w:rsidRPr="00E6470E"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E5484">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D211FC">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p>
    <w:p w14:paraId="11AAE8D0" w14:textId="69D434B7" w:rsidR="00BC2593"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4</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D67F84F" w14:textId="73DCCC5D" w:rsidR="00B25E48" w:rsidRDefault="00BC2593"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5</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r w:rsidR="00683046">
        <w:rPr>
          <w:rFonts w:ascii="Times New Roman" w:hAnsi="Times New Roman" w:cs="Times New Roman"/>
          <w:color w:val="000000"/>
          <w:sz w:val="24"/>
          <w:szCs w:val="24"/>
        </w:rPr>
        <w:t xml:space="preserve"> </w:t>
      </w:r>
      <w:r w:rsidR="00683046" w:rsidRPr="00683046">
        <w:rPr>
          <w:rFonts w:ascii="Times New Roman" w:hAnsi="Times New Roman" w:cs="Times New Roman"/>
          <w:color w:val="000000"/>
          <w:sz w:val="24"/>
          <w:szCs w:val="24"/>
        </w:rPr>
        <w:t xml:space="preserve">Jeigu </w:t>
      </w:r>
      <w:r w:rsidR="00683046">
        <w:rPr>
          <w:rFonts w:ascii="Times New Roman" w:hAnsi="Times New Roman" w:cs="Times New Roman"/>
          <w:color w:val="000000"/>
          <w:sz w:val="24"/>
          <w:szCs w:val="24"/>
        </w:rPr>
        <w:t xml:space="preserve">tiekėjo </w:t>
      </w:r>
      <w:r w:rsidR="00683046" w:rsidRPr="00683046">
        <w:rPr>
          <w:rFonts w:ascii="Times New Roman" w:hAnsi="Times New Roman" w:cs="Times New Roman"/>
          <w:color w:val="000000"/>
          <w:sz w:val="24"/>
          <w:szCs w:val="24"/>
        </w:rPr>
        <w:t xml:space="preserve">kvalifikacija dėl teisės verstis atitinkama veikla nebuvo tikrinama arba tikrinama ne visa apimtimi, </w:t>
      </w:r>
      <w:r w:rsidR="00683046">
        <w:rPr>
          <w:rFonts w:ascii="Times New Roman" w:hAnsi="Times New Roman" w:cs="Times New Roman"/>
          <w:color w:val="000000"/>
          <w:sz w:val="24"/>
          <w:szCs w:val="24"/>
        </w:rPr>
        <w:t xml:space="preserve">tiekėjas </w:t>
      </w:r>
      <w:r w:rsidR="00683046"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9C90DC4" w:rsidR="00DF20A3" w:rsidRPr="00065761" w:rsidRDefault="00DF20A3" w:rsidP="00D021D5">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ED573D5" w14:textId="4B1DB9A0" w:rsidR="007E1D82" w:rsidRPr="006E2DA6"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5.8.3. tiekėjo atitiktį kvalifikacijos reikalavimams (</w:t>
      </w:r>
      <w:r>
        <w:rPr>
          <w:rFonts w:ascii="Times New Roman" w:hAnsi="Times New Roman" w:cs="Times New Roman"/>
          <w:b/>
          <w:bCs/>
        </w:rPr>
        <w:t xml:space="preserve">3.2 </w:t>
      </w:r>
      <w:r w:rsidRPr="002208D0">
        <w:rPr>
          <w:rFonts w:ascii="Times New Roman" w:hAnsi="Times New Roman" w:cs="Times New Roman"/>
          <w:b/>
          <w:bCs/>
        </w:rPr>
        <w:t>punkta</w:t>
      </w:r>
      <w:r>
        <w:rPr>
          <w:rFonts w:ascii="Times New Roman" w:hAnsi="Times New Roman" w:cs="Times New Roman"/>
          <w:b/>
          <w:bCs/>
        </w:rPr>
        <w:t>s</w:t>
      </w:r>
      <w:r w:rsidRPr="002208D0">
        <w:rPr>
          <w:rFonts w:ascii="Times New Roman" w:hAnsi="Times New Roman" w:cs="Times New Roman"/>
          <w:b/>
          <w:bCs/>
        </w:rPr>
        <w:t>)</w:t>
      </w:r>
      <w:r>
        <w:rPr>
          <w:rFonts w:ascii="Times New Roman" w:hAnsi="Times New Roman" w:cs="Times New Roman"/>
          <w:b/>
          <w:bCs/>
        </w:rPr>
        <w:t xml:space="preserve"> </w:t>
      </w:r>
      <w:r w:rsidRPr="009026A2">
        <w:rPr>
          <w:rFonts w:ascii="Times New Roman" w:hAnsi="Times New Roman" w:cs="Times New Roman"/>
          <w:b/>
          <w:bCs/>
        </w:rPr>
        <w:t>patvirtinantys dokumentai;</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7BF1E586"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Pr>
          <w:rFonts w:ascii="Times New Roman" w:hAnsi="Times New Roman" w:cs="Times New Roman"/>
          <w:b/>
          <w:bCs/>
          <w:i/>
          <w:iCs/>
          <w:color w:val="000000"/>
          <w:lang w:eastAsia="ar-SA"/>
        </w:rPr>
        <w:t>;</w:t>
      </w:r>
    </w:p>
    <w:p w14:paraId="09FF473C"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r w:rsidRPr="00165974">
        <w:rPr>
          <w:rFonts w:ascii="Times New Roman" w:hAnsi="Times New Roman" w:cs="Times New Roman"/>
          <w:b/>
          <w:bCs/>
          <w:i/>
          <w:iCs/>
        </w:rPr>
        <w:t>kvazisubtiekėjais</w:t>
      </w:r>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215C7E86" w14:textId="77777777"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 xml:space="preserve">5.8.7.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51AC368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6FD77548"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skelbimo 5</w:t>
      </w:r>
      <w:r w:rsidR="005A22DD">
        <w:rPr>
          <w:rStyle w:val="pildymui"/>
          <w:rFonts w:ascii="Times New Roman" w:hAnsi="Times New Roman" w:cs="Times New Roman"/>
          <w:b/>
          <w:bCs/>
          <w:color w:val="000000"/>
        </w:rPr>
        <w:t>.1.12</w:t>
      </w:r>
      <w:r w:rsidR="00DF20A3" w:rsidRPr="00065761">
        <w:rPr>
          <w:rStyle w:val="pildymui"/>
          <w:rFonts w:ascii="Times New Roman" w:hAnsi="Times New Roman" w:cs="Times New Roman"/>
          <w:b/>
          <w:bCs/>
          <w:color w:val="000000"/>
        </w:rPr>
        <w:t xml:space="preserve"> punkte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1B7A3C6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E71A83">
        <w:rPr>
          <w:rFonts w:ascii="Times New Roman" w:hAnsi="Times New Roman" w:cs="Times New Roman"/>
          <w:sz w:val="24"/>
          <w:szCs w:val="24"/>
        </w:rPr>
        <w:t xml:space="preserve">Pasiūlymas atmetamas, jei siūloma kaina yra per didelė ir perkančiajai organizacijai nepriimtina (viršija planuojamą maksimalią pirkimo </w:t>
      </w:r>
      <w:r w:rsidR="00A20D5B">
        <w:rPr>
          <w:rFonts w:ascii="Times New Roman" w:hAnsi="Times New Roman" w:cs="Times New Roman"/>
          <w:sz w:val="24"/>
          <w:szCs w:val="24"/>
        </w:rPr>
        <w:t xml:space="preserve">dalies </w:t>
      </w:r>
      <w:r w:rsidR="00E71A83" w:rsidRPr="00E71A83">
        <w:rPr>
          <w:rFonts w:ascii="Times New Roman" w:hAnsi="Times New Roman" w:cs="Times New Roman"/>
          <w:sz w:val="24"/>
          <w:szCs w:val="24"/>
        </w:rPr>
        <w:t>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5CBED0CB" w14:textId="58D2E402" w:rsidR="00691F5D" w:rsidRPr="006528B7" w:rsidRDefault="00691F5D" w:rsidP="00B40766">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00B40766" w:rsidRPr="00B40766">
        <w:t xml:space="preserve"> </w:t>
      </w:r>
      <w:r w:rsidR="00A20D5B">
        <w:rPr>
          <w:rFonts w:ascii="Times New Roman" w:hAnsi="Times New Roman" w:cs="Times New Roman"/>
          <w:sz w:val="24"/>
          <w:szCs w:val="24"/>
        </w:rPr>
        <w:t xml:space="preserve">tiekėjų kvalifikacijos reikalavimus </w:t>
      </w:r>
      <w:r>
        <w:rPr>
          <w:rFonts w:ascii="Times New Roman" w:hAnsi="Times New Roman" w:cs="Times New Roman"/>
          <w:sz w:val="24"/>
          <w:szCs w:val="24"/>
        </w:rPr>
        <w:t>(Sąlygų 3.</w:t>
      </w:r>
      <w:r w:rsidR="00B40766">
        <w:rPr>
          <w:rFonts w:ascii="Times New Roman" w:hAnsi="Times New Roman" w:cs="Times New Roman"/>
          <w:sz w:val="24"/>
          <w:szCs w:val="24"/>
        </w:rPr>
        <w:t>2</w:t>
      </w:r>
      <w:r>
        <w:rPr>
          <w:rFonts w:ascii="Times New Roman" w:hAnsi="Times New Roman" w:cs="Times New Roman"/>
          <w:sz w:val="24"/>
          <w:szCs w:val="24"/>
        </w:rPr>
        <w:t xml:space="preserve">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w:t>
      </w:r>
      <w:r w:rsidRPr="006528B7">
        <w:rPr>
          <w:rFonts w:ascii="Times New Roman" w:hAnsi="Times New Roman" w:cs="Times New Roman"/>
          <w:sz w:val="24"/>
          <w:szCs w:val="24"/>
        </w:rPr>
        <w:lastRenderedPageBreak/>
        <w:t>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55D84F0E"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Pr="00A20D5B">
        <w:rPr>
          <w:rFonts w:ascii="Times New Roman" w:hAnsi="Times New Roman" w:cs="Times New Roman"/>
          <w:sz w:val="24"/>
          <w:szCs w:val="24"/>
        </w:rPr>
        <w:t>pirkimo sąlygų 2.</w:t>
      </w:r>
      <w:r w:rsidR="00D11F82" w:rsidRPr="00A20D5B">
        <w:rPr>
          <w:rFonts w:ascii="Times New Roman" w:hAnsi="Times New Roman" w:cs="Times New Roman"/>
          <w:sz w:val="24"/>
          <w:szCs w:val="24"/>
        </w:rPr>
        <w:t>2</w:t>
      </w:r>
      <w:r w:rsidRPr="00A20D5B">
        <w:rPr>
          <w:rFonts w:ascii="Times New Roman" w:hAnsi="Times New Roman" w:cs="Times New Roman"/>
          <w:sz w:val="24"/>
          <w:szCs w:val="24"/>
        </w:rPr>
        <w:t xml:space="preserve"> punkte.</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Pr="0006576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0223E64B"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F5642D" w:rsidRPr="0038145A">
        <w:rPr>
          <w:rFonts w:ascii="Times New Roman" w:hAnsi="Times New Roman" w:cs="Times New Roman"/>
        </w:rPr>
        <w:t>.1. 1 priedas. Pasiūlymo forma.</w:t>
      </w:r>
    </w:p>
    <w:p w14:paraId="7D5027C1" w14:textId="1B47DE85"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707043" w:rsidRPr="0038145A">
        <w:rPr>
          <w:rFonts w:ascii="Times New Roman" w:hAnsi="Times New Roman" w:cs="Times New Roman"/>
        </w:rPr>
        <w:t>.</w:t>
      </w:r>
      <w:r w:rsidR="00C1443C" w:rsidRPr="0038145A">
        <w:rPr>
          <w:rFonts w:ascii="Times New Roman" w:hAnsi="Times New Roman" w:cs="Times New Roman"/>
        </w:rPr>
        <w:t>2</w:t>
      </w:r>
      <w:r w:rsidR="00D43BE0" w:rsidRPr="0038145A">
        <w:rPr>
          <w:rFonts w:ascii="Times New Roman" w:hAnsi="Times New Roman" w:cs="Times New Roman"/>
        </w:rPr>
        <w:t xml:space="preserve">. </w:t>
      </w:r>
      <w:bookmarkStart w:id="1" w:name="_Hlk68012299"/>
      <w:r w:rsidR="00254072" w:rsidRPr="0038145A">
        <w:rPr>
          <w:rFonts w:ascii="Times New Roman" w:hAnsi="Times New Roman" w:cs="Times New Roman"/>
        </w:rPr>
        <w:t>2 priedas</w:t>
      </w:r>
      <w:bookmarkEnd w:id="1"/>
      <w:r w:rsidR="00F5642D" w:rsidRPr="0038145A">
        <w:rPr>
          <w:rFonts w:ascii="Times New Roman" w:hAnsi="Times New Roman" w:cs="Times New Roman"/>
        </w:rPr>
        <w:t>.</w:t>
      </w:r>
      <w:r w:rsidR="003240BE">
        <w:rPr>
          <w:rFonts w:ascii="Times New Roman" w:hAnsi="Times New Roman" w:cs="Times New Roman"/>
        </w:rPr>
        <w:t xml:space="preserve"> Specialistų sąrašas</w:t>
      </w:r>
      <w:r w:rsidR="00F5642D" w:rsidRPr="0038145A">
        <w:rPr>
          <w:rFonts w:ascii="Times New Roman" w:hAnsi="Times New Roman" w:cs="Times New Roman"/>
        </w:rPr>
        <w:t>.</w:t>
      </w:r>
    </w:p>
    <w:p w14:paraId="071209E8" w14:textId="524A95FC"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9B4E49" w:rsidRPr="0038145A">
        <w:rPr>
          <w:rFonts w:ascii="Times New Roman" w:hAnsi="Times New Roman" w:cs="Times New Roman"/>
        </w:rPr>
        <w:t>.3</w:t>
      </w:r>
      <w:r w:rsidR="00707043" w:rsidRPr="0038145A">
        <w:rPr>
          <w:rFonts w:ascii="Times New Roman" w:hAnsi="Times New Roman" w:cs="Times New Roman"/>
        </w:rPr>
        <w:t xml:space="preserve">. </w:t>
      </w:r>
      <w:r w:rsidR="00A771BF" w:rsidRPr="0038145A">
        <w:rPr>
          <w:rFonts w:ascii="Times New Roman" w:hAnsi="Times New Roman" w:cs="Times New Roman"/>
        </w:rPr>
        <w:t>3</w:t>
      </w:r>
      <w:r w:rsidR="00F5642D" w:rsidRPr="0038145A">
        <w:rPr>
          <w:rFonts w:ascii="Times New Roman" w:hAnsi="Times New Roman" w:cs="Times New Roman"/>
        </w:rPr>
        <w:t xml:space="preserve"> priedas. Sutarties projektas.</w:t>
      </w:r>
    </w:p>
    <w:p w14:paraId="6C88425F" w14:textId="6569FFA8" w:rsidR="00194042" w:rsidRPr="00984AD1" w:rsidRDefault="00D01C9A">
      <w:pPr>
        <w:pStyle w:val="prastasiniatinklio"/>
        <w:spacing w:before="0" w:beforeAutospacing="0" w:after="0" w:afterAutospacing="0"/>
        <w:ind w:firstLine="1296"/>
        <w:jc w:val="both"/>
        <w:rPr>
          <w:rFonts w:ascii="Times New Roman" w:hAnsi="Times New Roman" w:cs="Times New Roman"/>
          <w:bCs/>
        </w:rPr>
      </w:pPr>
      <w:r w:rsidRPr="00984AD1">
        <w:rPr>
          <w:rFonts w:ascii="Times New Roman" w:hAnsi="Times New Roman" w:cs="Times New Roman"/>
          <w:bCs/>
        </w:rPr>
        <w:t xml:space="preserve">9.3.4. </w:t>
      </w:r>
      <w:r w:rsidR="004D41DE">
        <w:rPr>
          <w:rFonts w:ascii="Times New Roman" w:hAnsi="Times New Roman" w:cs="Times New Roman"/>
          <w:bCs/>
        </w:rPr>
        <w:t>4 priedas. Ž</w:t>
      </w:r>
      <w:r w:rsidR="00A220D6" w:rsidRPr="00984AD1">
        <w:rPr>
          <w:rFonts w:ascii="Times New Roman" w:hAnsi="Times New Roman" w:cs="Times New Roman"/>
          <w:bCs/>
        </w:rPr>
        <w:t>emės sklypo dokumentai</w:t>
      </w:r>
      <w:r w:rsidR="008F6E2C" w:rsidRPr="00984AD1">
        <w:rPr>
          <w:rFonts w:ascii="Times New Roman" w:hAnsi="Times New Roman" w:cs="Times New Roman"/>
          <w:bCs/>
        </w:rPr>
        <w:t>;</w:t>
      </w:r>
    </w:p>
    <w:p w14:paraId="1E8DE379" w14:textId="77777777" w:rsidR="004D41DE" w:rsidRPr="00984AD1"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984AD1"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C598A" w14:textId="77777777" w:rsidR="008D607B" w:rsidRDefault="008D607B">
      <w:pPr>
        <w:spacing w:after="0" w:line="240" w:lineRule="auto"/>
      </w:pPr>
      <w:r>
        <w:separator/>
      </w:r>
    </w:p>
  </w:endnote>
  <w:endnote w:type="continuationSeparator" w:id="0">
    <w:p w14:paraId="0B147AF0" w14:textId="77777777" w:rsidR="008D607B" w:rsidRDefault="008D6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A87E8" w14:textId="77777777" w:rsidR="008D607B" w:rsidRDefault="008D607B">
      <w:pPr>
        <w:spacing w:after="0" w:line="240" w:lineRule="auto"/>
      </w:pPr>
      <w:r>
        <w:separator/>
      </w:r>
    </w:p>
  </w:footnote>
  <w:footnote w:type="continuationSeparator" w:id="0">
    <w:p w14:paraId="764D7547" w14:textId="77777777" w:rsidR="008D607B" w:rsidRDefault="008D60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931FC"/>
    <w:rsid w:val="00194042"/>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2F7BB7"/>
    <w:rsid w:val="00300360"/>
    <w:rsid w:val="00306425"/>
    <w:rsid w:val="00312F54"/>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4DBD"/>
    <w:rsid w:val="00447480"/>
    <w:rsid w:val="00450B6B"/>
    <w:rsid w:val="004517C7"/>
    <w:rsid w:val="0045181A"/>
    <w:rsid w:val="00451F98"/>
    <w:rsid w:val="00453C0D"/>
    <w:rsid w:val="00454BF4"/>
    <w:rsid w:val="00462B50"/>
    <w:rsid w:val="00465609"/>
    <w:rsid w:val="00467A3F"/>
    <w:rsid w:val="00470AB6"/>
    <w:rsid w:val="0047489C"/>
    <w:rsid w:val="00474E0D"/>
    <w:rsid w:val="004766E5"/>
    <w:rsid w:val="00480592"/>
    <w:rsid w:val="004814F3"/>
    <w:rsid w:val="00481C13"/>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43CC"/>
    <w:rsid w:val="0051507B"/>
    <w:rsid w:val="0051591F"/>
    <w:rsid w:val="00515F00"/>
    <w:rsid w:val="005166CB"/>
    <w:rsid w:val="00517A55"/>
    <w:rsid w:val="00522575"/>
    <w:rsid w:val="005272F7"/>
    <w:rsid w:val="00527BFB"/>
    <w:rsid w:val="00527FC9"/>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98F"/>
    <w:rsid w:val="00594088"/>
    <w:rsid w:val="00596870"/>
    <w:rsid w:val="005971BB"/>
    <w:rsid w:val="005A22DD"/>
    <w:rsid w:val="005A2F0D"/>
    <w:rsid w:val="005A3FE2"/>
    <w:rsid w:val="005A63AC"/>
    <w:rsid w:val="005B4902"/>
    <w:rsid w:val="005C0E73"/>
    <w:rsid w:val="005C1B5C"/>
    <w:rsid w:val="005C2F22"/>
    <w:rsid w:val="005C62FA"/>
    <w:rsid w:val="005D4D07"/>
    <w:rsid w:val="005D59E5"/>
    <w:rsid w:val="005D6DA2"/>
    <w:rsid w:val="005E4B22"/>
    <w:rsid w:val="005E4B61"/>
    <w:rsid w:val="005E65E7"/>
    <w:rsid w:val="005E7A6D"/>
    <w:rsid w:val="005F06D2"/>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6E60"/>
    <w:rsid w:val="00707043"/>
    <w:rsid w:val="00710822"/>
    <w:rsid w:val="0071228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140C"/>
    <w:rsid w:val="007B532D"/>
    <w:rsid w:val="007B603B"/>
    <w:rsid w:val="007C2E7B"/>
    <w:rsid w:val="007C4108"/>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44B"/>
    <w:rsid w:val="00877851"/>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607B"/>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618F"/>
    <w:rsid w:val="0095734E"/>
    <w:rsid w:val="009623E2"/>
    <w:rsid w:val="00962F4D"/>
    <w:rsid w:val="009706A7"/>
    <w:rsid w:val="00972BB1"/>
    <w:rsid w:val="00976E2F"/>
    <w:rsid w:val="00980A85"/>
    <w:rsid w:val="009842F4"/>
    <w:rsid w:val="009844A2"/>
    <w:rsid w:val="00984AD1"/>
    <w:rsid w:val="00990E15"/>
    <w:rsid w:val="00991498"/>
    <w:rsid w:val="00994367"/>
    <w:rsid w:val="0099458E"/>
    <w:rsid w:val="009A58B9"/>
    <w:rsid w:val="009B2EB7"/>
    <w:rsid w:val="009B4684"/>
    <w:rsid w:val="009B4E49"/>
    <w:rsid w:val="009B55D4"/>
    <w:rsid w:val="009B7FA6"/>
    <w:rsid w:val="009C0694"/>
    <w:rsid w:val="009C1373"/>
    <w:rsid w:val="009C305B"/>
    <w:rsid w:val="009C46E3"/>
    <w:rsid w:val="009C6599"/>
    <w:rsid w:val="009D1944"/>
    <w:rsid w:val="009D2AE4"/>
    <w:rsid w:val="009D5C44"/>
    <w:rsid w:val="009E4833"/>
    <w:rsid w:val="009E6998"/>
    <w:rsid w:val="009F3A38"/>
    <w:rsid w:val="009F5B39"/>
    <w:rsid w:val="009F5B68"/>
    <w:rsid w:val="00A00D50"/>
    <w:rsid w:val="00A01616"/>
    <w:rsid w:val="00A01A43"/>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29BF"/>
    <w:rsid w:val="00AE2C4B"/>
    <w:rsid w:val="00AE3F3D"/>
    <w:rsid w:val="00AE692A"/>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E9C"/>
    <w:rsid w:val="00C700B2"/>
    <w:rsid w:val="00C77602"/>
    <w:rsid w:val="00C8005D"/>
    <w:rsid w:val="00C85834"/>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36C8"/>
    <w:rsid w:val="00D43BE0"/>
    <w:rsid w:val="00D45D97"/>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56A8"/>
    <w:rsid w:val="00EC56A9"/>
    <w:rsid w:val="00EC6EE3"/>
    <w:rsid w:val="00EC780D"/>
    <w:rsid w:val="00ED060F"/>
    <w:rsid w:val="00ED0BF3"/>
    <w:rsid w:val="00ED11D9"/>
    <w:rsid w:val="00ED3A64"/>
    <w:rsid w:val="00ED3F57"/>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CB0"/>
    <w:rsid w:val="00F748CA"/>
    <w:rsid w:val="00F74DE9"/>
    <w:rsid w:val="00F80A98"/>
    <w:rsid w:val="00F841A7"/>
    <w:rsid w:val="00F8475E"/>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4724</TotalTime>
  <Pages>7</Pages>
  <Words>14419</Words>
  <Characters>8219</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1011</cp:revision>
  <cp:lastPrinted>2023-04-17T07:20:00Z</cp:lastPrinted>
  <dcterms:created xsi:type="dcterms:W3CDTF">2021-02-26T10:11:00Z</dcterms:created>
  <dcterms:modified xsi:type="dcterms:W3CDTF">2025-05-26T08:36:00Z</dcterms:modified>
</cp:coreProperties>
</file>